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B5" w:rsidRPr="00D07DF2" w:rsidRDefault="00D07DF2" w:rsidP="00D07DF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noProof/>
        </w:rPr>
        <w:drawing>
          <wp:inline distT="0" distB="0" distL="0" distR="0">
            <wp:extent cx="1275644" cy="1072445"/>
            <wp:effectExtent l="0" t="0" r="1270" b="0"/>
            <wp:docPr id="2" name="รูปภาพ 2" descr="คำอธิบาย: C:\Users\adminpc\Download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C:\Users\adminpc\Downloads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44" cy="10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512DB5" w:rsidRPr="00D07DF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จดหมายข่าว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องค์การบริหารส่วนตำบลเขาพระทอง</w:t>
      </w:r>
    </w:p>
    <w:p w:rsidR="00512DB5" w:rsidRPr="00D07DF2" w:rsidRDefault="00D07DF2" w:rsidP="00512DB5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50/2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ตำบล</w:t>
      </w:r>
      <w:r>
        <w:rPr>
          <w:rFonts w:ascii="TH SarabunPSK" w:hAnsi="TH SarabunPSK" w:cs="TH SarabunPSK" w:hint="cs"/>
          <w:sz w:val="32"/>
          <w:szCs w:val="32"/>
          <w:cs/>
        </w:rPr>
        <w:t>เขาพระทอง</w:t>
      </w:r>
      <w:r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ชะอวด</w:t>
      </w:r>
      <w:r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80180</w:t>
      </w:r>
    </w:p>
    <w:p w:rsidR="00512DB5" w:rsidRPr="00D07DF2" w:rsidRDefault="00512DB5" w:rsidP="00D07DF2">
      <w:pPr>
        <w:jc w:val="center"/>
        <w:rPr>
          <w:rFonts w:ascii="TH SarabunPSK" w:hAnsi="TH SarabunPSK" w:cs="TH SarabunPSK"/>
          <w:sz w:val="32"/>
          <w:szCs w:val="32"/>
        </w:rPr>
      </w:pPr>
      <w:r w:rsidRPr="00D07DF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D07DF2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="00D07DF2">
        <w:rPr>
          <w:rFonts w:ascii="TH SarabunPSK" w:hAnsi="TH SarabunPSK" w:cs="TH SarabunPSK" w:hint="cs"/>
          <w:sz w:val="32"/>
          <w:szCs w:val="32"/>
          <w:cs/>
        </w:rPr>
        <w:t>075</w:t>
      </w:r>
      <w:r w:rsidR="00D07DF2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D07DF2">
        <w:rPr>
          <w:rFonts w:ascii="TH SarabunPSK" w:hAnsi="TH SarabunPSK" w:cs="TH SarabunPSK" w:hint="cs"/>
          <w:sz w:val="32"/>
          <w:szCs w:val="32"/>
          <w:cs/>
        </w:rPr>
        <w:t>845114</w:t>
      </w:r>
    </w:p>
    <w:p w:rsidR="00650A39" w:rsidRPr="00D07DF2" w:rsidRDefault="00650A39" w:rsidP="00650A39">
      <w:pPr>
        <w:rPr>
          <w:rFonts w:ascii="TH SarabunPSK" w:hAnsi="TH SarabunPSK" w:cs="TH SarabunPSK"/>
          <w:sz w:val="32"/>
          <w:szCs w:val="32"/>
        </w:rPr>
      </w:pP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</w:rPr>
      </w:pP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cs/>
        </w:rPr>
        <w:t>1.ภาษีที่ดินและสิ่งปลูกสร้าง</w:t>
      </w: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   </w:t>
      </w: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ขั้นตอนการชำระภาษีที่ดินและสิ่งปลูกสร้าง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ผู้มีหน้าที่เสียภาษีที่ดินและสิ่งปลูกสร้าง คือ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- ผู้เป็นเจ้าของที่ดินหรือสิ่งปลูกสร้าง</w:t>
      </w:r>
    </w:p>
    <w:p w:rsidR="00947B4F" w:rsidRPr="00D07DF2" w:rsidRDefault="00947B4F" w:rsidP="00947B4F">
      <w:pPr>
        <w:spacing w:line="288" w:lineRule="auto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- ผู้ครองครองหรือทำประโยชน์ในที่ดินหรือสิ่งปลูกสร้างอันเป็นทรัพย์สินของรัฐ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u w:val="single"/>
          <w:cs/>
        </w:rPr>
        <w:t>ระยะเวลาการยื่นแบบและชำระภาษี</w:t>
      </w:r>
    </w:p>
    <w:p w:rsidR="00947B4F" w:rsidRPr="00D07DF2" w:rsidRDefault="00D07DF2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(1) องค์การบริหารส่วนตำบลเขาพระทอง</w:t>
      </w:r>
      <w:r w:rsidR="00947B4F"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 แจ้งประเมินภายในเดือน</w:t>
      </w:r>
      <w:r w:rsidR="00947B4F" w:rsidRPr="00D07DF2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(2) ผู้เสียภาษีชำระภาษีภายในเดือน เม.ย. ของทุกปี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(3) กรณีไม่ชำระภาษีภายในเดือน เม.ย. (เงินเพิ่มร้อยละ 1 ต่อเดือน)</w:t>
      </w:r>
    </w:p>
    <w:p w:rsidR="00947B4F" w:rsidRPr="00D07DF2" w:rsidRDefault="00D07DF2" w:rsidP="00947B4F">
      <w:pPr>
        <w:spacing w:line="288" w:lineRule="auto"/>
        <w:jc w:val="both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(4) </w:t>
      </w: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องค์การบริหารส่วนตำบลเขาพระทอง</w:t>
      </w:r>
      <w:r w:rsidR="00947B4F"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มีหนังสือแจ้งเตือนภายในเดือน พ.ค. ระยะเวลาในหนังสือแจ้งเตือนไม่น้อยกว่า15 วัน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    (ชำระภาษีหลังเดือน เม.ย. แต่ก่อนมีหนังสือแจ้งเตือน)</w:t>
      </w:r>
    </w:p>
    <w:p w:rsidR="00947B4F" w:rsidRPr="00D07DF2" w:rsidRDefault="00947B4F" w:rsidP="00947B4F">
      <w:pPr>
        <w:spacing w:line="288" w:lineRule="auto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(5) ผู้เสียภาษีได้รับหนังสือแจ้งเตือน(ชำระภาษีภายในกำหนดของหนัง</w:t>
      </w:r>
      <w:r w:rsid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สือแจ้งเตือน เสียเบี้ยปรับร้อยล</w:t>
      </w: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ะ 20</w:t>
      </w:r>
      <w:r w:rsidR="00A960A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(6) ครบกำหนด 15 วัน ไม่มาชำระภาษี เสียเบี้ยปรับร้อยละ 40 ของภาษีค้างชำระแจ้งลูกหนี้ภาษีค้างชำระ  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    ให้สำนักงานที่ดินภายในเดือน มิถุนายน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(7) ยึด และ อายัด เมื่อพ้นกำหนด 90 วัน นับแต่ได้หนังสือแจ้งเตือน</w:t>
      </w:r>
    </w:p>
    <w:p w:rsidR="00947B4F" w:rsidRPr="00D07DF2" w:rsidRDefault="00947B4F" w:rsidP="00947B4F">
      <w:pPr>
        <w:rPr>
          <w:rFonts w:ascii="TH SarabunPSK" w:hAnsi="TH SarabunPSK" w:cs="TH SarabunPSK"/>
          <w:color w:val="C00000"/>
          <w:sz w:val="32"/>
          <w:szCs w:val="32"/>
        </w:rPr>
      </w:pP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cs/>
        </w:rPr>
        <w:t>๒.ภาษีป้าย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u w:val="single"/>
          <w:cs/>
        </w:rPr>
        <w:t>ผู้มีหน้าที่เสียภาษีป้าย คือ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- ผู้เป็นเจ้าของป้าย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- ผู้ครอบครองอาคาร หรือสถานที่ หรือที่ดินที่ป้ายนั้นติดตั้ง</w:t>
      </w:r>
    </w:p>
    <w:p w:rsidR="00947B4F" w:rsidRDefault="00947B4F" w:rsidP="00947B4F">
      <w:pPr>
        <w:spacing w:line="288" w:lineRule="auto"/>
        <w:jc w:val="both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** ยื่นแบบแสดงรายการ (ภ.ป.1)</w:t>
      </w:r>
      <w:r w:rsidRPr="00D07D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ระยะเวลาการยื่นแบบและชำระภาษี ภายในเดือน </w:t>
      </w: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cs/>
        </w:rPr>
        <w:t>มีนาคม</w:t>
      </w: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 ของทุกปี(กรณีไม่ยืนแบบชำระภาษีป้ายภายในเวลาที่กำหนด ให้เสียเงินเพิ่ม ร้อยละ </w:t>
      </w: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cs/>
        </w:rPr>
        <w:t>๑๐</w:t>
      </w: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 ของภาษีป้าย หรือ ไม่ชำระภาษีป้ายในเวลาที่กำหนด ให้เสียเงินเพิ่มร้อยล่ะ </w:t>
      </w: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cs/>
        </w:rPr>
        <w:t xml:space="preserve">๒ </w:t>
      </w: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ต่อเดือนของภาษีป้าย **</w:t>
      </w:r>
    </w:p>
    <w:p w:rsidR="00D07DF2" w:rsidRDefault="00D07DF2" w:rsidP="00947B4F">
      <w:pPr>
        <w:spacing w:line="288" w:lineRule="auto"/>
        <w:jc w:val="both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D07DF2" w:rsidRDefault="00D07DF2" w:rsidP="00947B4F">
      <w:pPr>
        <w:spacing w:line="288" w:lineRule="auto"/>
        <w:jc w:val="both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D07DF2" w:rsidRDefault="00D07DF2" w:rsidP="00947B4F">
      <w:pPr>
        <w:spacing w:line="288" w:lineRule="auto"/>
        <w:jc w:val="both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D07DF2" w:rsidRDefault="00D07DF2" w:rsidP="00947B4F">
      <w:pPr>
        <w:spacing w:line="288" w:lineRule="auto"/>
        <w:jc w:val="both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D07DF2" w:rsidRDefault="00D07DF2" w:rsidP="00947B4F">
      <w:pPr>
        <w:spacing w:line="288" w:lineRule="auto"/>
        <w:jc w:val="both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D07DF2" w:rsidRDefault="00D07DF2" w:rsidP="00947B4F">
      <w:pPr>
        <w:spacing w:line="288" w:lineRule="auto"/>
        <w:jc w:val="both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D07DF2" w:rsidRPr="00D07DF2" w:rsidRDefault="00D07DF2" w:rsidP="00947B4F">
      <w:pPr>
        <w:spacing w:line="288" w:lineRule="auto"/>
        <w:jc w:val="both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947B4F" w:rsidRPr="00D07DF2" w:rsidRDefault="00947B4F" w:rsidP="00947B4F">
      <w:pPr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  <w:cs/>
        </w:rPr>
        <w:t>เอกสารประกอบยื่นแบบแสดงรายการ (ภ.ด.ส)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1.สำเนาโฉนดที่ดิน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2.สำเนาทะเบียนบ้าน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3.สำเนาบัตรประชาชน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4.แบบแปลนสิ่งปลูกสร้าง (ถ้ามี)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5.เอกสารอื่นซึ่งแสดงความเป็นเจ้าของ</w:t>
      </w:r>
    </w:p>
    <w:p w:rsidR="00512DB5" w:rsidRPr="00D07DF2" w:rsidRDefault="00512DB5" w:rsidP="00947B4F">
      <w:pPr>
        <w:rPr>
          <w:rFonts w:ascii="TH SarabunPSK" w:hAnsi="TH SarabunPSK" w:cs="TH SarabunPSK"/>
          <w:sz w:val="32"/>
          <w:szCs w:val="32"/>
        </w:rPr>
      </w:pPr>
    </w:p>
    <w:p w:rsidR="00512DB5" w:rsidRPr="00D07DF2" w:rsidRDefault="002071A7" w:rsidP="00D07DF2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7DF2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512DB5" w:rsidRPr="00D07DF2">
        <w:rPr>
          <w:rFonts w:ascii="TH SarabunPSK" w:hAnsi="TH SarabunPSK" w:cs="TH SarabunPSK"/>
          <w:b/>
          <w:bCs/>
          <w:sz w:val="32"/>
          <w:szCs w:val="32"/>
          <w:cs/>
        </w:rPr>
        <w:t>สอบถามรายละเอียดเพิ่มเติมได้ที่ งานพัฒนาและจัดเก็บรายได้</w:t>
      </w:r>
      <w:r w:rsidRPr="00D07DF2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512DB5" w:rsidRPr="00D07DF2" w:rsidRDefault="00D07DF2" w:rsidP="00D07DF2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กองคลัง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องค์การบริหารส่วนตำบลเขาพระทอง</w:t>
      </w:r>
    </w:p>
    <w:p w:rsidR="00512DB5" w:rsidRPr="00D07DF2" w:rsidRDefault="00512DB5" w:rsidP="00D07DF2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7DF2">
        <w:rPr>
          <w:rFonts w:ascii="TH SarabunPSK" w:hAnsi="TH SarabunPSK" w:cs="TH SarabunPSK"/>
          <w:b/>
          <w:bCs/>
          <w:sz w:val="32"/>
          <w:szCs w:val="32"/>
          <w:cs/>
        </w:rPr>
        <w:t>(ในวันและเวลาราชการ)</w:t>
      </w:r>
    </w:p>
    <w:p w:rsidR="00512DB5" w:rsidRPr="00B4100F" w:rsidRDefault="00512DB5" w:rsidP="00D07DF2">
      <w:pPr>
        <w:jc w:val="center"/>
        <w:rPr>
          <w:rFonts w:ascii="TH NiramitIT๙" w:hAnsi="TH NiramitIT๙" w:cs="TH NiramitIT๙"/>
          <w:sz w:val="32"/>
          <w:szCs w:val="32"/>
        </w:rPr>
      </w:pPr>
    </w:p>
    <w:sectPr w:rsidR="00512DB5" w:rsidRPr="00B4100F" w:rsidSect="002071A7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54E"/>
    <w:multiLevelType w:val="hybridMultilevel"/>
    <w:tmpl w:val="1D661418"/>
    <w:lvl w:ilvl="0" w:tplc="49A22BF8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3E52E1C"/>
    <w:multiLevelType w:val="hybridMultilevel"/>
    <w:tmpl w:val="C6320F86"/>
    <w:lvl w:ilvl="0" w:tplc="AAC619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626E4"/>
    <w:multiLevelType w:val="hybridMultilevel"/>
    <w:tmpl w:val="C6622744"/>
    <w:lvl w:ilvl="0" w:tplc="F4E6E49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5"/>
    <w:rsid w:val="0013014A"/>
    <w:rsid w:val="002071A7"/>
    <w:rsid w:val="00335305"/>
    <w:rsid w:val="003A6116"/>
    <w:rsid w:val="00494BD6"/>
    <w:rsid w:val="00512DB5"/>
    <w:rsid w:val="00650A39"/>
    <w:rsid w:val="00732D7B"/>
    <w:rsid w:val="0074483C"/>
    <w:rsid w:val="00776F52"/>
    <w:rsid w:val="00947B4F"/>
    <w:rsid w:val="00A960A0"/>
    <w:rsid w:val="00B4100F"/>
    <w:rsid w:val="00D07DF2"/>
    <w:rsid w:val="00D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0A3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76F5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6F52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0A3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76F5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6F52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2019-09-16T06:18:00Z</cp:lastPrinted>
  <dcterms:created xsi:type="dcterms:W3CDTF">2021-07-20T06:51:00Z</dcterms:created>
  <dcterms:modified xsi:type="dcterms:W3CDTF">2021-07-20T06:51:00Z</dcterms:modified>
</cp:coreProperties>
</file>